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7F87" w:rsidRDefault="0054335A">
      <w:pPr>
        <w:spacing w:after="120"/>
        <w:rPr>
          <w:sz w:val="36"/>
          <w:szCs w:val="36"/>
        </w:rPr>
      </w:pPr>
      <w:bookmarkStart w:id="0" w:name="_GoBack"/>
      <w:bookmarkEnd w:id="0"/>
      <w:proofErr w:type="spellStart"/>
      <w:r>
        <w:rPr>
          <w:sz w:val="36"/>
          <w:szCs w:val="36"/>
        </w:rPr>
        <w:t>Judul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Makalah</w:t>
      </w:r>
      <w:proofErr w:type="spellEnd"/>
      <w:r>
        <w:rPr>
          <w:sz w:val="36"/>
          <w:szCs w:val="36"/>
        </w:rPr>
        <w:t xml:space="preserve"> Seminar Nasional </w:t>
      </w:r>
      <w:proofErr w:type="spellStart"/>
      <w:r>
        <w:rPr>
          <w:sz w:val="36"/>
          <w:szCs w:val="36"/>
        </w:rPr>
        <w:t>Maksimum</w:t>
      </w:r>
      <w:proofErr w:type="spellEnd"/>
      <w:r>
        <w:rPr>
          <w:sz w:val="36"/>
          <w:szCs w:val="36"/>
        </w:rPr>
        <w:t xml:space="preserve"> 12 Kata [TNR14, </w:t>
      </w:r>
      <w:proofErr w:type="spellStart"/>
      <w:r>
        <w:rPr>
          <w:sz w:val="36"/>
          <w:szCs w:val="36"/>
        </w:rPr>
        <w:t>spasi</w:t>
      </w:r>
      <w:proofErr w:type="spellEnd"/>
      <w:r>
        <w:rPr>
          <w:sz w:val="36"/>
          <w:szCs w:val="36"/>
        </w:rPr>
        <w:t xml:space="preserve"> 1] </w:t>
      </w:r>
    </w:p>
    <w:p w:rsidR="002E7F87" w:rsidRDefault="0054335A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Subjudul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diperlukan</w:t>
      </w:r>
      <w:proofErr w:type="spellEnd"/>
      <w:r>
        <w:rPr>
          <w:sz w:val="28"/>
          <w:szCs w:val="28"/>
        </w:rPr>
        <w:t xml:space="preserve">) [TNR12, </w:t>
      </w:r>
      <w:proofErr w:type="spellStart"/>
      <w:r>
        <w:rPr>
          <w:sz w:val="28"/>
          <w:szCs w:val="28"/>
        </w:rPr>
        <w:t>spasi</w:t>
      </w:r>
      <w:proofErr w:type="spellEnd"/>
      <w:r>
        <w:rPr>
          <w:sz w:val="28"/>
          <w:szCs w:val="28"/>
        </w:rPr>
        <w:t xml:space="preserve"> 1]</w:t>
      </w:r>
    </w:p>
    <w:p w:rsidR="002E7F87" w:rsidRDefault="0054335A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Pertama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Kedua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dst</w:t>
      </w:r>
      <w:proofErr w:type="spellEnd"/>
      <w:proofErr w:type="gram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sama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institusi</w:t>
      </w:r>
      <w:proofErr w:type="spellEnd"/>
      <w:r>
        <w:rPr>
          <w:sz w:val="24"/>
          <w:szCs w:val="24"/>
        </w:rPr>
        <w:t xml:space="preserve">) [TNR12,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1]</w:t>
      </w:r>
    </w:p>
    <w:p w:rsidR="002E7F87" w:rsidRDefault="0054335A">
      <w:r>
        <w:rPr>
          <w:vertAlign w:val="superscript"/>
        </w:rPr>
        <w:t>1</w:t>
      </w:r>
      <w:r>
        <w:t xml:space="preserve">Institusi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Universitas</w:t>
      </w:r>
      <w:proofErr w:type="spellEnd"/>
      <w:proofErr w:type="gramStart"/>
      <w:r>
        <w:t>)[</w:t>
      </w:r>
      <w:proofErr w:type="gramEnd"/>
      <w:r>
        <w:t>TNR10]</w:t>
      </w:r>
    </w:p>
    <w:p w:rsidR="002E7F87" w:rsidRDefault="0054335A">
      <w:r>
        <w:rPr>
          <w:vertAlign w:val="superscript"/>
        </w:rPr>
        <w:t>2</w:t>
      </w:r>
      <w:r>
        <w:t xml:space="preserve">Institusi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(</w:t>
      </w:r>
      <w:proofErr w:type="spellStart"/>
      <w:r>
        <w:t>Fakultas</w:t>
      </w:r>
      <w:proofErr w:type="spellEnd"/>
      <w:r>
        <w:t xml:space="preserve">, </w:t>
      </w:r>
      <w:proofErr w:type="spellStart"/>
      <w:r>
        <w:t>Universitas</w:t>
      </w:r>
      <w:proofErr w:type="spellEnd"/>
      <w:proofErr w:type="gramStart"/>
      <w:r>
        <w:t>)[</w:t>
      </w:r>
      <w:proofErr w:type="gramEnd"/>
      <w:r>
        <w:t>TNR10]</w:t>
      </w:r>
    </w:p>
    <w:p w:rsidR="002E7F87" w:rsidRDefault="0054335A">
      <w:proofErr w:type="gramStart"/>
      <w:r>
        <w:t>email</w:t>
      </w:r>
      <w:proofErr w:type="gramEnd"/>
      <w:r>
        <w:t xml:space="preserve"> </w:t>
      </w:r>
      <w:proofErr w:type="spellStart"/>
      <w:r>
        <w:t>korespondensi</w:t>
      </w:r>
      <w:proofErr w:type="spellEnd"/>
      <w:r>
        <w:t xml:space="preserve"> (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email) [TNR10]</w:t>
      </w:r>
    </w:p>
    <w:p w:rsidR="002E7F87" w:rsidRDefault="002E7F87"/>
    <w:p w:rsidR="002E7F87" w:rsidRDefault="002E7F87"/>
    <w:p w:rsidR="002E7F87" w:rsidRDefault="0054335A">
      <w:pPr>
        <w:spacing w:after="200"/>
        <w:ind w:left="709" w:right="852"/>
        <w:jc w:val="both"/>
        <w:rPr>
          <w:b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Abstrak</w:t>
      </w:r>
      <w:proofErr w:type="spellEnd"/>
      <w:r>
        <w:rPr>
          <w:b/>
          <w:i/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Dokumen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adalah</w:t>
      </w:r>
      <w:proofErr w:type="spellEnd"/>
      <w:r>
        <w:rPr>
          <w:sz w:val="18"/>
          <w:szCs w:val="18"/>
        </w:rPr>
        <w:t xml:space="preserve"> "live" template. </w:t>
      </w:r>
      <w:proofErr w:type="spellStart"/>
      <w:r>
        <w:rPr>
          <w:sz w:val="18"/>
          <w:szCs w:val="18"/>
        </w:rPr>
        <w:t>Segala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komponen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diperlukan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makalah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seperti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judul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pendahuluan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sebagainya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sudah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dicontohkan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sini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Sehingga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tinggal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menggunakan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menumpuknya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saja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Sebagai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contoh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abstrak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diketik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dalam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paragraf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terdiri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lebih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kurang</w:t>
      </w:r>
      <w:proofErr w:type="spellEnd"/>
      <w:r>
        <w:rPr>
          <w:sz w:val="18"/>
          <w:szCs w:val="18"/>
        </w:rPr>
        <w:t xml:space="preserve"> 250 kata yang </w:t>
      </w:r>
      <w:proofErr w:type="spellStart"/>
      <w:r>
        <w:rPr>
          <w:sz w:val="18"/>
          <w:szCs w:val="18"/>
        </w:rPr>
        <w:t>mengandung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intisari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seluruh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tulisan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mengenai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pendahuluan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tujuan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metode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hasil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penelitian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secara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singkat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diformat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seperti</w:t>
      </w:r>
      <w:proofErr w:type="spellEnd"/>
      <w:r>
        <w:rPr>
          <w:sz w:val="18"/>
          <w:szCs w:val="18"/>
        </w:rPr>
        <w:t xml:space="preserve">  yang </w:t>
      </w:r>
      <w:proofErr w:type="spellStart"/>
      <w:r>
        <w:rPr>
          <w:sz w:val="18"/>
          <w:szCs w:val="18"/>
        </w:rPr>
        <w:t>terlihat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bagian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Keseluruhan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makalah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diketik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mengikuti</w:t>
      </w:r>
      <w:proofErr w:type="spellEnd"/>
      <w:r>
        <w:rPr>
          <w:sz w:val="18"/>
          <w:szCs w:val="18"/>
        </w:rPr>
        <w:t xml:space="preserve"> template </w:t>
      </w:r>
      <w:proofErr w:type="spellStart"/>
      <w:r>
        <w:rPr>
          <w:sz w:val="18"/>
          <w:szCs w:val="18"/>
        </w:rPr>
        <w:t>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banyak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halaman</w:t>
      </w:r>
      <w:proofErr w:type="spellEnd"/>
      <w:r>
        <w:rPr>
          <w:sz w:val="18"/>
          <w:szCs w:val="18"/>
        </w:rPr>
        <w:t xml:space="preserve"> 6-8. [Times New Roman (TNR) 9, </w:t>
      </w:r>
      <w:proofErr w:type="spellStart"/>
      <w:r>
        <w:rPr>
          <w:sz w:val="18"/>
          <w:szCs w:val="18"/>
        </w:rPr>
        <w:t>spasi</w:t>
      </w:r>
      <w:proofErr w:type="spellEnd"/>
      <w:r>
        <w:rPr>
          <w:sz w:val="18"/>
          <w:szCs w:val="18"/>
        </w:rPr>
        <w:t xml:space="preserve"> 1]</w:t>
      </w:r>
    </w:p>
    <w:p w:rsidR="002E7F87" w:rsidRDefault="0054335A">
      <w:pPr>
        <w:spacing w:after="120"/>
        <w:ind w:left="709" w:right="852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Kata </w:t>
      </w:r>
      <w:proofErr w:type="spellStart"/>
      <w:r>
        <w:rPr>
          <w:b/>
          <w:i/>
          <w:sz w:val="18"/>
          <w:szCs w:val="18"/>
        </w:rPr>
        <w:t>kunci</w:t>
      </w:r>
      <w:proofErr w:type="spellEnd"/>
      <w:r>
        <w:rPr>
          <w:b/>
          <w:i/>
          <w:sz w:val="18"/>
          <w:szCs w:val="18"/>
        </w:rPr>
        <w:t xml:space="preserve">: </w:t>
      </w:r>
      <w:proofErr w:type="spellStart"/>
      <w:r>
        <w:rPr>
          <w:b/>
          <w:i/>
          <w:sz w:val="18"/>
          <w:szCs w:val="18"/>
        </w:rPr>
        <w:t>Alfabetik</w:t>
      </w:r>
      <w:proofErr w:type="spellEnd"/>
      <w:r>
        <w:rPr>
          <w:b/>
          <w:i/>
          <w:sz w:val="18"/>
          <w:szCs w:val="18"/>
        </w:rPr>
        <w:t xml:space="preserve">, </w:t>
      </w:r>
      <w:proofErr w:type="spellStart"/>
      <w:r>
        <w:rPr>
          <w:b/>
          <w:i/>
          <w:sz w:val="18"/>
          <w:szCs w:val="18"/>
        </w:rPr>
        <w:t>Maksimum</w:t>
      </w:r>
      <w:proofErr w:type="spellEnd"/>
      <w:r>
        <w:rPr>
          <w:b/>
          <w:i/>
          <w:sz w:val="18"/>
          <w:szCs w:val="18"/>
        </w:rPr>
        <w:t xml:space="preserve"> 5 kata [TNR 9, </w:t>
      </w:r>
      <w:proofErr w:type="spellStart"/>
      <w:r>
        <w:rPr>
          <w:b/>
          <w:i/>
          <w:sz w:val="18"/>
          <w:szCs w:val="18"/>
        </w:rPr>
        <w:t>spasi</w:t>
      </w:r>
      <w:proofErr w:type="spellEnd"/>
      <w:r>
        <w:rPr>
          <w:b/>
          <w:i/>
          <w:sz w:val="18"/>
          <w:szCs w:val="18"/>
        </w:rPr>
        <w:t xml:space="preserve"> 1, Bold, Italic]</w:t>
      </w:r>
    </w:p>
    <w:p w:rsidR="002E7F87" w:rsidRDefault="0054335A">
      <w:pPr>
        <w:pStyle w:val="Heading1"/>
        <w:numPr>
          <w:ilvl w:val="0"/>
          <w:numId w:val="2"/>
        </w:numPr>
        <w:ind w:left="284" w:hanging="284"/>
        <w:jc w:val="both"/>
      </w:pPr>
      <w:proofErr w:type="spellStart"/>
      <w:r>
        <w:t>pendahuluan</w:t>
      </w:r>
      <w:proofErr w:type="spellEnd"/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Pendahuluan</w:t>
      </w:r>
      <w:proofErr w:type="spellEnd"/>
      <w:r>
        <w:t xml:space="preserve">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,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Times New Roman </w:t>
      </w:r>
      <w:proofErr w:type="spellStart"/>
      <w:r>
        <w:t>ukuran</w:t>
      </w:r>
      <w:proofErr w:type="spellEnd"/>
      <w:r>
        <w:t xml:space="preserve"> 10, </w:t>
      </w:r>
      <w:proofErr w:type="spellStart"/>
      <w:r>
        <w:t>spasi</w:t>
      </w:r>
      <w:proofErr w:type="spellEnd"/>
      <w:r>
        <w:t xml:space="preserve"> 1. Template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MS Word 2007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.</w:t>
      </w:r>
      <w:proofErr w:type="spellStart"/>
      <w:r>
        <w:t>docx</w:t>
      </w:r>
      <w:proofErr w:type="spellEnd"/>
      <w:r>
        <w:t xml:space="preserve"> MS Word 2007. </w:t>
      </w:r>
      <w:proofErr w:type="spellStart"/>
      <w:r>
        <w:rPr>
          <w:b/>
        </w:rPr>
        <w:t>Harap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mengirimkan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kembali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versi</w:t>
      </w:r>
      <w:proofErr w:type="spellEnd"/>
      <w:r>
        <w:rPr>
          <w:b/>
        </w:rPr>
        <w:t xml:space="preserve"> .</w:t>
      </w:r>
      <w:proofErr w:type="spellStart"/>
      <w:r>
        <w:rPr>
          <w:b/>
        </w:rPr>
        <w:t>docx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kompatibel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MS Word 2007</w:t>
      </w:r>
      <w:r>
        <w:t xml:space="preserve">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dispesifikasi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: (1) </w:t>
      </w:r>
      <w:proofErr w:type="spellStart"/>
      <w:r>
        <w:t>kemudahan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template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memformat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, (2)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yang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kompilasi</w:t>
      </w:r>
      <w:proofErr w:type="spellEnd"/>
      <w:r>
        <w:t xml:space="preserve"> file, </w:t>
      </w:r>
      <w:proofErr w:type="spellStart"/>
      <w:r>
        <w:t>dan</w:t>
      </w:r>
      <w:proofErr w:type="spellEnd"/>
      <w:r>
        <w:t xml:space="preserve"> (3) </w:t>
      </w:r>
      <w:proofErr w:type="spellStart"/>
      <w:r>
        <w:t>Kenyamanan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prosiding</w:t>
      </w:r>
      <w:proofErr w:type="spellEnd"/>
      <w:r>
        <w:t xml:space="preserve"> seminar. [TNR 10, </w:t>
      </w:r>
      <w:proofErr w:type="spellStart"/>
      <w:r>
        <w:t>spasi</w:t>
      </w:r>
      <w:proofErr w:type="spellEnd"/>
      <w:r>
        <w:t xml:space="preserve"> 1, normal]</w:t>
      </w:r>
    </w:p>
    <w:p w:rsidR="002E7F87" w:rsidRDefault="0054335A">
      <w:pPr>
        <w:pStyle w:val="Heading1"/>
        <w:jc w:val="both"/>
      </w:pPr>
      <w:r>
        <w:t>II</w:t>
      </w:r>
      <w:proofErr w:type="gramStart"/>
      <w:r>
        <w:t xml:space="preserve">.  </w:t>
      </w:r>
      <w:proofErr w:type="spellStart"/>
      <w:r>
        <w:t>Metode</w:t>
      </w:r>
      <w:proofErr w:type="spellEnd"/>
      <w:proofErr w:type="gramEnd"/>
      <w:r>
        <w:t xml:space="preserve"> </w:t>
      </w:r>
      <w:proofErr w:type="spellStart"/>
      <w:r>
        <w:t>Penelitian</w:t>
      </w:r>
      <w:proofErr w:type="spellEnd"/>
    </w:p>
    <w:p w:rsidR="002E7F87" w:rsidRDefault="0054335A">
      <w:pPr>
        <w:pStyle w:val="Heading2"/>
        <w:ind w:firstLine="288"/>
        <w:jc w:val="both"/>
        <w:rPr>
          <w:i w:val="0"/>
        </w:rPr>
      </w:pPr>
      <w:proofErr w:type="spellStart"/>
      <w:r>
        <w:rPr>
          <w:i w:val="0"/>
        </w:rPr>
        <w:t>Metode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penelitian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ini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khusus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bagi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makalah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hasil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penelitian</w:t>
      </w:r>
      <w:proofErr w:type="spellEnd"/>
      <w:r>
        <w:rPr>
          <w:i w:val="0"/>
        </w:rPr>
        <w:t xml:space="preserve">. </w:t>
      </w:r>
      <w:proofErr w:type="spellStart"/>
      <w:r>
        <w:rPr>
          <w:i w:val="0"/>
        </w:rPr>
        <w:t>Bagian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ini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memuat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rancangan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bahan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subjek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penelitian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prosedur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instrumen</w:t>
      </w:r>
      <w:proofErr w:type="spellEnd"/>
      <w:r>
        <w:rPr>
          <w:i w:val="0"/>
        </w:rPr>
        <w:t xml:space="preserve">, </w:t>
      </w:r>
      <w:proofErr w:type="spellStart"/>
      <w:r>
        <w:rPr>
          <w:i w:val="0"/>
        </w:rPr>
        <w:t>dan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teknik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analisis</w:t>
      </w:r>
      <w:proofErr w:type="spellEnd"/>
      <w:r>
        <w:rPr>
          <w:i w:val="0"/>
        </w:rPr>
        <w:t xml:space="preserve"> data, </w:t>
      </w:r>
      <w:proofErr w:type="spellStart"/>
      <w:r>
        <w:rPr>
          <w:i w:val="0"/>
        </w:rPr>
        <w:t>serta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hal-hal</w:t>
      </w:r>
      <w:proofErr w:type="spellEnd"/>
      <w:r>
        <w:rPr>
          <w:i w:val="0"/>
        </w:rPr>
        <w:t xml:space="preserve"> yang </w:t>
      </w:r>
      <w:proofErr w:type="spellStart"/>
      <w:r>
        <w:rPr>
          <w:i w:val="0"/>
        </w:rPr>
        <w:t>terkait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dengan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cara-cara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penelitian</w:t>
      </w:r>
      <w:proofErr w:type="spellEnd"/>
      <w:r>
        <w:rPr>
          <w:i w:val="0"/>
        </w:rPr>
        <w:t>.</w:t>
      </w:r>
    </w:p>
    <w:p w:rsidR="002E7F87" w:rsidRDefault="0054335A">
      <w:pPr>
        <w:pStyle w:val="Heading2"/>
        <w:numPr>
          <w:ilvl w:val="1"/>
          <w:numId w:val="1"/>
        </w:numPr>
      </w:pPr>
      <w:proofErr w:type="spellStart"/>
      <w:r>
        <w:t>Contoh</w:t>
      </w:r>
      <w:proofErr w:type="spellEnd"/>
      <w:r>
        <w:t xml:space="preserve"> Sub Header</w:t>
      </w:r>
    </w:p>
    <w:p w:rsidR="002E7F87" w:rsidRDefault="0054335A">
      <w:pPr>
        <w:spacing w:after="120" w:line="228" w:lineRule="auto"/>
        <w:ind w:firstLine="288"/>
        <w:jc w:val="both"/>
      </w:pPr>
      <w:r>
        <w:t xml:space="preserve">Sub header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Times New Roman 10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dicetak</w:t>
      </w:r>
      <w:proofErr w:type="spellEnd"/>
      <w:r>
        <w:t xml:space="preserve"> miring (Italic).</w:t>
      </w:r>
    </w:p>
    <w:p w:rsidR="002E7F87" w:rsidRDefault="0054335A">
      <w:pPr>
        <w:pStyle w:val="Heading2"/>
        <w:numPr>
          <w:ilvl w:val="1"/>
          <w:numId w:val="1"/>
        </w:numPr>
      </w:pPr>
      <w:proofErr w:type="spellStart"/>
      <w:r>
        <w:t>Menjaga</w:t>
      </w:r>
      <w:proofErr w:type="spellEnd"/>
      <w:r>
        <w:t xml:space="preserve"> </w:t>
      </w:r>
      <w:proofErr w:type="spellStart"/>
      <w:r>
        <w:t>Stabilitas</w:t>
      </w:r>
      <w:proofErr w:type="spellEnd"/>
      <w:r>
        <w:t xml:space="preserve"> Template</w:t>
      </w:r>
    </w:p>
    <w:p w:rsidR="002E7F87" w:rsidRDefault="0054335A">
      <w:pPr>
        <w:spacing w:after="120" w:line="228" w:lineRule="auto"/>
        <w:ind w:firstLine="288"/>
        <w:jc w:val="both"/>
      </w:pPr>
      <w:r>
        <w:t xml:space="preserve">Template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memformat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marjin</w:t>
      </w:r>
      <w:proofErr w:type="spellEnd"/>
      <w:r>
        <w:t xml:space="preserve">, </w:t>
      </w:r>
      <w:proofErr w:type="spellStart"/>
      <w:r>
        <w:t>lebar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, </w:t>
      </w:r>
      <w:proofErr w:type="spellStart"/>
      <w:r>
        <w:t>spasi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.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format. </w:t>
      </w:r>
    </w:p>
    <w:p w:rsidR="002E7F87" w:rsidRDefault="0054335A">
      <w:pPr>
        <w:pStyle w:val="Heading1"/>
        <w:jc w:val="both"/>
      </w:pPr>
      <w:r>
        <w:t xml:space="preserve">III. 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grafik</w:t>
      </w:r>
      <w:proofErr w:type="spellEnd"/>
      <w:r>
        <w:t xml:space="preserve"> (</w:t>
      </w:r>
      <w:proofErr w:type="spellStart"/>
      <w:r>
        <w:t>gambar</w:t>
      </w:r>
      <w:proofErr w:type="spellEnd"/>
      <w:r>
        <w:t xml:space="preserve">),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bagan</w:t>
      </w:r>
      <w:proofErr w:type="spellEnd"/>
      <w:r>
        <w:t xml:space="preserve">.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memaparkan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data, </w:t>
      </w:r>
      <w:proofErr w:type="spellStart"/>
      <w:r>
        <w:t>menginterpretasikan</w:t>
      </w:r>
      <w:proofErr w:type="spellEnd"/>
      <w:r>
        <w:t xml:space="preserve"> </w:t>
      </w:r>
      <w:proofErr w:type="spellStart"/>
      <w:r>
        <w:t>penemuan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logis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yang </w:t>
      </w:r>
      <w:proofErr w:type="spellStart"/>
      <w:r>
        <w:t>relevan</w:t>
      </w:r>
      <w:proofErr w:type="spellEnd"/>
      <w:r>
        <w:t xml:space="preserve">. </w:t>
      </w:r>
    </w:p>
    <w:p w:rsidR="002E7F87" w:rsidRDefault="0054335A">
      <w:pPr>
        <w:pStyle w:val="Heading2"/>
        <w:numPr>
          <w:ilvl w:val="1"/>
          <w:numId w:val="1"/>
        </w:numPr>
      </w:pPr>
      <w:proofErr w:type="spellStart"/>
      <w:r>
        <w:t>Singkatan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Akronim</w:t>
      </w:r>
      <w:proofErr w:type="spellEnd"/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Pastikan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akronim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. </w:t>
      </w:r>
      <w:proofErr w:type="spellStart"/>
      <w:r>
        <w:t>Singkatan</w:t>
      </w:r>
      <w:proofErr w:type="spellEnd"/>
      <w:r>
        <w:t xml:space="preserve"> yang </w:t>
      </w:r>
      <w:proofErr w:type="spellStart"/>
      <w:r>
        <w:t>lazim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SD </w:t>
      </w:r>
      <w:proofErr w:type="spellStart"/>
      <w:r>
        <w:t>atau</w:t>
      </w:r>
      <w:proofErr w:type="spellEnd"/>
      <w:r>
        <w:t xml:space="preserve"> SMP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>.</w:t>
      </w:r>
    </w:p>
    <w:p w:rsidR="002E7F87" w:rsidRDefault="0054335A">
      <w:pPr>
        <w:pStyle w:val="Heading2"/>
        <w:numPr>
          <w:ilvl w:val="1"/>
          <w:numId w:val="1"/>
        </w:numPr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Persamaan</w:t>
      </w:r>
      <w:proofErr w:type="spellEnd"/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Persamaan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Equation Editor </w:t>
      </w:r>
      <w:proofErr w:type="spellStart"/>
      <w:r>
        <w:t>atau</w:t>
      </w:r>
      <w:proofErr w:type="spellEnd"/>
      <w:r>
        <w:t xml:space="preserve"> Times New Roman. </w:t>
      </w:r>
      <w:proofErr w:type="spellStart"/>
      <w:r>
        <w:t>Nomori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terurut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yang </w:t>
      </w:r>
      <w:proofErr w:type="spellStart"/>
      <w:r>
        <w:t>terletak</w:t>
      </w:r>
      <w:proofErr w:type="spellEnd"/>
      <w:r>
        <w:t xml:space="preserve"> di </w:t>
      </w:r>
      <w:proofErr w:type="spellStart"/>
      <w:r>
        <w:t>ujung</w:t>
      </w:r>
      <w:proofErr w:type="spellEnd"/>
      <w:r>
        <w:t xml:space="preserve"> paling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. </w:t>
      </w:r>
    </w:p>
    <w:p w:rsidR="002E7F87" w:rsidRDefault="0054335A">
      <w:pPr>
        <w:tabs>
          <w:tab w:val="left" w:pos="1347"/>
          <w:tab w:val="left" w:pos="8222"/>
        </w:tabs>
        <w:spacing w:before="240" w:line="216" w:lineRule="auto"/>
        <w:ind w:left="2977"/>
        <w:jc w:val="left"/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</w:rPr>
        <w:lastRenderedPageBreak/>
        <w:tab/>
      </w:r>
    </w:p>
    <w:p w:rsidR="002E7F87" w:rsidRDefault="00C702BB">
      <w:pPr>
        <w:tabs>
          <w:tab w:val="left" w:pos="1347"/>
          <w:tab w:val="left" w:pos="8222"/>
        </w:tabs>
        <w:spacing w:before="240" w:after="240" w:line="216" w:lineRule="auto"/>
        <w:ind w:left="2977"/>
        <w:jc w:val="left"/>
        <w:rPr>
          <w:rFonts w:ascii="Noto Sans Symbols" w:eastAsia="Noto Sans Symbols" w:hAnsi="Noto Sans Symbols" w:cs="Noto Sans Symbols"/>
        </w:rPr>
      </w:pPr>
      <w:r w:rsidRPr="00C702BB">
        <w:rPr>
          <w:rFonts w:ascii="Noto Sans Symbols" w:eastAsia="Noto Sans Symbols" w:hAnsi="Noto Sans Symbols" w:cs="Noto Sans Symbols"/>
          <w:position w:val="-6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.75pt" o:ole="">
            <v:imagedata r:id="rId7" o:title=""/>
          </v:shape>
          <o:OLEObject Type="Embed" ProgID="Equation.DSMT4" ShapeID="_x0000_i1025" DrawAspect="Content" ObjectID="_1596528284" r:id="rId8"/>
        </w:object>
      </w:r>
      <w:r>
        <w:rPr>
          <w:rFonts w:ascii="Noto Sans Symbols" w:eastAsia="Noto Sans Symbols" w:hAnsi="Noto Sans Symbols" w:cs="Noto Sans Symbols"/>
        </w:rPr>
        <w:t xml:space="preserve"> </w:t>
      </w:r>
      <w:r w:rsidR="0054335A">
        <w:rPr>
          <w:rFonts w:ascii="Noto Sans Symbols" w:eastAsia="Noto Sans Symbols" w:hAnsi="Noto Sans Symbols" w:cs="Noto Sans Symbols"/>
        </w:rPr>
        <w:tab/>
      </w:r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Pastikan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yeng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terdefinisi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didefisikan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dimunculkan</w:t>
      </w:r>
      <w:proofErr w:type="spellEnd"/>
      <w:r>
        <w:t xml:space="preserve">. </w:t>
      </w:r>
      <w:proofErr w:type="spellStart"/>
      <w:r>
        <w:t>Gunakan</w:t>
      </w:r>
      <w:proofErr w:type="spellEnd"/>
      <w:r>
        <w:t xml:space="preserve"> “(1)” (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kutip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“</w:t>
      </w:r>
      <w:proofErr w:type="spellStart"/>
      <w:r>
        <w:t>Persamaan</w:t>
      </w:r>
      <w:proofErr w:type="spellEnd"/>
      <w:r>
        <w:t xml:space="preserve"> (1)</w:t>
      </w:r>
      <w:proofErr w:type="gramStart"/>
      <w:r>
        <w:t xml:space="preserve">”  </w:t>
      </w:r>
      <w:proofErr w:type="spellStart"/>
      <w:r>
        <w:t>atau</w:t>
      </w:r>
      <w:proofErr w:type="spellEnd"/>
      <w:proofErr w:type="gramEnd"/>
      <w:r>
        <w:t xml:space="preserve"> “Pers. (1)”. </w:t>
      </w:r>
      <w:proofErr w:type="spellStart"/>
      <w:r>
        <w:t>Pengecualian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“</w:t>
      </w:r>
      <w:proofErr w:type="spellStart"/>
      <w:r>
        <w:t>Persamaan</w:t>
      </w:r>
      <w:proofErr w:type="spellEnd"/>
      <w:r>
        <w:t xml:space="preserve"> (1) </w:t>
      </w:r>
      <w:proofErr w:type="spellStart"/>
      <w:r>
        <w:t>adalah</w:t>
      </w:r>
      <w:proofErr w:type="spellEnd"/>
      <w:r>
        <w:t xml:space="preserve"> ...”</w:t>
      </w:r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Panduan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gramStart"/>
      <w:r>
        <w:t>di  [</w:t>
      </w:r>
      <w:proofErr w:type="gramEnd"/>
      <w:r>
        <w:t>7].</w:t>
      </w:r>
    </w:p>
    <w:p w:rsidR="002E7F87" w:rsidRDefault="0054335A">
      <w:pPr>
        <w:pStyle w:val="Heading1"/>
        <w:jc w:val="both"/>
      </w:pPr>
      <w:r>
        <w:t xml:space="preserve">IV    </w:t>
      </w:r>
      <w:proofErr w:type="spellStart"/>
      <w:r>
        <w:t>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</w:t>
      </w:r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Simpulan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rangkuman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saran </w:t>
      </w:r>
      <w:proofErr w:type="spellStart"/>
      <w:r>
        <w:t>berisikan</w:t>
      </w:r>
      <w:proofErr w:type="spellEnd"/>
      <w:r>
        <w:t xml:space="preserve"> saran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2E7F87" w:rsidRDefault="0054335A">
      <w:pPr>
        <w:pStyle w:val="Heading2"/>
        <w:numPr>
          <w:ilvl w:val="1"/>
          <w:numId w:val="1"/>
        </w:numPr>
      </w:pP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Tabel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dirujuk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.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posisikan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. </w:t>
      </w:r>
      <w:proofErr w:type="spellStart"/>
      <w:r>
        <w:t>Sesuaikan</w:t>
      </w:r>
      <w:proofErr w:type="spellEnd"/>
      <w:r>
        <w:t xml:space="preserve"> </w:t>
      </w:r>
      <w:proofErr w:type="spellStart"/>
      <w:r>
        <w:t>penamaan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penomoran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apda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1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1.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dituliskan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. </w:t>
      </w:r>
    </w:p>
    <w:p w:rsidR="002E7F87" w:rsidRDefault="0054335A">
      <w:pPr>
        <w:pStyle w:val="Heading2"/>
        <w:numPr>
          <w:ilvl w:val="1"/>
          <w:numId w:val="1"/>
        </w:numPr>
      </w:pPr>
      <w:proofErr w:type="spellStart"/>
      <w:r>
        <w:t>Perujukan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</w:p>
    <w:p w:rsidR="002E7F87" w:rsidRDefault="0054335A">
      <w:pPr>
        <w:pStyle w:val="Heading3"/>
        <w:numPr>
          <w:ilvl w:val="2"/>
          <w:numId w:val="3"/>
        </w:numPr>
      </w:pPr>
      <w:r>
        <w:t xml:space="preserve">Cara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: </w:t>
      </w:r>
      <w:proofErr w:type="spellStart"/>
      <w:r>
        <w:rPr>
          <w:i w:val="0"/>
        </w:rPr>
        <w:t>Untuk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merujuk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Tabel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atau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Gambar</w:t>
      </w:r>
      <w:proofErr w:type="spellEnd"/>
      <w:r>
        <w:rPr>
          <w:i w:val="0"/>
        </w:rPr>
        <w:t xml:space="preserve"> yang </w:t>
      </w:r>
      <w:proofErr w:type="spellStart"/>
      <w:r>
        <w:rPr>
          <w:i w:val="0"/>
        </w:rPr>
        <w:t>ditampilkan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gunakan</w:t>
      </w:r>
      <w:proofErr w:type="spellEnd"/>
      <w:r>
        <w:rPr>
          <w:i w:val="0"/>
        </w:rPr>
        <w:t xml:space="preserve"> "</w:t>
      </w:r>
      <w:proofErr w:type="spellStart"/>
      <w:r>
        <w:rPr>
          <w:i w:val="0"/>
        </w:rPr>
        <w:t>Tabel</w:t>
      </w:r>
      <w:proofErr w:type="spellEnd"/>
      <w:r>
        <w:rPr>
          <w:i w:val="0"/>
        </w:rPr>
        <w:t xml:space="preserve"> 1" </w:t>
      </w:r>
      <w:proofErr w:type="spellStart"/>
      <w:r>
        <w:rPr>
          <w:i w:val="0"/>
        </w:rPr>
        <w:t>atau</w:t>
      </w:r>
      <w:proofErr w:type="spellEnd"/>
      <w:r>
        <w:rPr>
          <w:i w:val="0"/>
        </w:rPr>
        <w:t xml:space="preserve"> "</w:t>
      </w:r>
      <w:proofErr w:type="spellStart"/>
      <w:r>
        <w:rPr>
          <w:i w:val="0"/>
        </w:rPr>
        <w:t>Gambar</w:t>
      </w:r>
      <w:proofErr w:type="spellEnd"/>
      <w:r>
        <w:rPr>
          <w:i w:val="0"/>
        </w:rPr>
        <w:t xml:space="preserve"> 1" (</w:t>
      </w:r>
      <w:proofErr w:type="spellStart"/>
      <w:r>
        <w:rPr>
          <w:i w:val="0"/>
        </w:rPr>
        <w:t>tanpa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tanda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petik</w:t>
      </w:r>
      <w:proofErr w:type="spellEnd"/>
      <w:r>
        <w:rPr>
          <w:i w:val="0"/>
        </w:rPr>
        <w:t xml:space="preserve">). </w:t>
      </w:r>
      <w:proofErr w:type="spellStart"/>
      <w:r>
        <w:rPr>
          <w:i w:val="0"/>
        </w:rPr>
        <w:t>Sebaiknya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dihindari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menggunakan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frase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seperti</w:t>
      </w:r>
      <w:proofErr w:type="spellEnd"/>
      <w:r>
        <w:rPr>
          <w:i w:val="0"/>
        </w:rPr>
        <w:t xml:space="preserve"> </w:t>
      </w:r>
      <w:proofErr w:type="gramStart"/>
      <w:r>
        <w:rPr>
          <w:i w:val="0"/>
        </w:rPr>
        <w:t>" ...</w:t>
      </w:r>
      <w:proofErr w:type="gramEnd"/>
      <w:r>
        <w:rPr>
          <w:i w:val="0"/>
        </w:rPr>
        <w:t xml:space="preserve"> </w:t>
      </w:r>
      <w:proofErr w:type="spellStart"/>
      <w:r>
        <w:rPr>
          <w:i w:val="0"/>
        </w:rPr>
        <w:t>pada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gambar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berikut</w:t>
      </w:r>
      <w:proofErr w:type="spellEnd"/>
      <w:r>
        <w:rPr>
          <w:i w:val="0"/>
        </w:rPr>
        <w:t xml:space="preserve">." </w:t>
      </w:r>
      <w:proofErr w:type="spellStart"/>
      <w:r>
        <w:rPr>
          <w:i w:val="0"/>
        </w:rPr>
        <w:t>atau</w:t>
      </w:r>
      <w:proofErr w:type="spellEnd"/>
      <w:r>
        <w:rPr>
          <w:i w:val="0"/>
        </w:rPr>
        <w:t xml:space="preserve"> " ... </w:t>
      </w:r>
      <w:proofErr w:type="spellStart"/>
      <w:r>
        <w:rPr>
          <w:i w:val="0"/>
        </w:rPr>
        <w:t>pada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tabel</w:t>
      </w:r>
      <w:proofErr w:type="spellEnd"/>
      <w:r>
        <w:rPr>
          <w:i w:val="0"/>
        </w:rPr>
        <w:t xml:space="preserve"> di </w:t>
      </w:r>
      <w:proofErr w:type="spellStart"/>
      <w:r>
        <w:rPr>
          <w:i w:val="0"/>
        </w:rPr>
        <w:t>atas</w:t>
      </w:r>
      <w:proofErr w:type="spellEnd"/>
      <w:r>
        <w:rPr>
          <w:i w:val="0"/>
        </w:rPr>
        <w:t xml:space="preserve">.". </w:t>
      </w:r>
    </w:p>
    <w:p w:rsidR="002E7F87" w:rsidRDefault="0054335A">
      <w:pPr>
        <w:spacing w:before="240" w:after="120" w:line="216" w:lineRule="auto"/>
        <w:rPr>
          <w:smallCaps/>
          <w:sz w:val="16"/>
          <w:szCs w:val="16"/>
        </w:rPr>
      </w:pPr>
      <w:proofErr w:type="spellStart"/>
      <w:r>
        <w:rPr>
          <w:smallCaps/>
          <w:sz w:val="16"/>
          <w:szCs w:val="16"/>
        </w:rPr>
        <w:t>Tabel</w:t>
      </w:r>
      <w:proofErr w:type="spellEnd"/>
      <w:r>
        <w:rPr>
          <w:smallCaps/>
          <w:sz w:val="16"/>
          <w:szCs w:val="16"/>
        </w:rPr>
        <w:t xml:space="preserve"> 1. </w:t>
      </w:r>
      <w:proofErr w:type="spellStart"/>
      <w:r>
        <w:rPr>
          <w:smallCaps/>
          <w:sz w:val="16"/>
          <w:szCs w:val="16"/>
        </w:rPr>
        <w:t>Contoh</w:t>
      </w:r>
      <w:proofErr w:type="spellEnd"/>
      <w:r>
        <w:rPr>
          <w:smallCaps/>
          <w:sz w:val="16"/>
          <w:szCs w:val="16"/>
        </w:rPr>
        <w:t xml:space="preserve"> </w:t>
      </w:r>
      <w:proofErr w:type="spellStart"/>
      <w:r>
        <w:rPr>
          <w:smallCaps/>
          <w:sz w:val="16"/>
          <w:szCs w:val="16"/>
        </w:rPr>
        <w:t>Penamaan</w:t>
      </w:r>
      <w:proofErr w:type="spellEnd"/>
      <w:r>
        <w:rPr>
          <w:smallCaps/>
          <w:sz w:val="16"/>
          <w:szCs w:val="16"/>
        </w:rPr>
        <w:t xml:space="preserve"> </w:t>
      </w:r>
      <w:proofErr w:type="spellStart"/>
      <w:r>
        <w:rPr>
          <w:smallCaps/>
          <w:sz w:val="16"/>
          <w:szCs w:val="16"/>
        </w:rPr>
        <w:t>Tabel</w:t>
      </w:r>
      <w:proofErr w:type="spellEnd"/>
    </w:p>
    <w:tbl>
      <w:tblPr>
        <w:tblStyle w:val="a"/>
        <w:tblW w:w="4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2E7F87">
        <w:trPr>
          <w:trHeight w:val="240"/>
        </w:trPr>
        <w:tc>
          <w:tcPr>
            <w:tcW w:w="720" w:type="dxa"/>
            <w:vMerge w:val="restart"/>
            <w:vAlign w:val="center"/>
          </w:tcPr>
          <w:p w:rsidR="002E7F87" w:rsidRDefault="00543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</w:t>
            </w:r>
          </w:p>
        </w:tc>
        <w:tc>
          <w:tcPr>
            <w:tcW w:w="4140" w:type="dxa"/>
            <w:gridSpan w:val="3"/>
            <w:vAlign w:val="center"/>
          </w:tcPr>
          <w:p w:rsidR="002E7F87" w:rsidRDefault="0054335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Kolom</w:t>
            </w:r>
            <w:proofErr w:type="spellEnd"/>
          </w:p>
        </w:tc>
      </w:tr>
      <w:tr w:rsidR="002E7F87">
        <w:trPr>
          <w:trHeight w:val="240"/>
        </w:trPr>
        <w:tc>
          <w:tcPr>
            <w:tcW w:w="720" w:type="dxa"/>
            <w:vMerge/>
            <w:vAlign w:val="center"/>
          </w:tcPr>
          <w:p w:rsidR="002E7F87" w:rsidRDefault="002E7F87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2E7F87" w:rsidRDefault="0054335A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 xml:space="preserve">Sub </w:t>
            </w:r>
          </w:p>
        </w:tc>
        <w:tc>
          <w:tcPr>
            <w:tcW w:w="900" w:type="dxa"/>
            <w:vAlign w:val="center"/>
          </w:tcPr>
          <w:p w:rsidR="002E7F87" w:rsidRDefault="0054335A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 xml:space="preserve">Sub </w:t>
            </w:r>
          </w:p>
        </w:tc>
        <w:tc>
          <w:tcPr>
            <w:tcW w:w="900" w:type="dxa"/>
            <w:vAlign w:val="center"/>
          </w:tcPr>
          <w:p w:rsidR="002E7F87" w:rsidRDefault="0054335A">
            <w:pPr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Sub</w:t>
            </w:r>
          </w:p>
        </w:tc>
      </w:tr>
      <w:tr w:rsidR="002E7F87">
        <w:trPr>
          <w:trHeight w:val="320"/>
        </w:trPr>
        <w:tc>
          <w:tcPr>
            <w:tcW w:w="720" w:type="dxa"/>
            <w:vAlign w:val="center"/>
          </w:tcPr>
          <w:p w:rsidR="002E7F87" w:rsidRDefault="002E7F8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:rsidR="002E7F87" w:rsidRDefault="002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E7F87" w:rsidRDefault="002E7F8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E7F87" w:rsidRDefault="002E7F87">
            <w:pPr>
              <w:rPr>
                <w:sz w:val="16"/>
                <w:szCs w:val="16"/>
              </w:rPr>
            </w:pPr>
          </w:p>
        </w:tc>
      </w:tr>
      <w:tr w:rsidR="002E7F87">
        <w:trPr>
          <w:trHeight w:val="320"/>
        </w:trPr>
        <w:tc>
          <w:tcPr>
            <w:tcW w:w="720" w:type="dxa"/>
            <w:vAlign w:val="center"/>
          </w:tcPr>
          <w:p w:rsidR="002E7F87" w:rsidRDefault="002E7F87">
            <w:pPr>
              <w:jc w:val="both"/>
              <w:rPr>
                <w:sz w:val="8"/>
                <w:szCs w:val="8"/>
              </w:rPr>
            </w:pPr>
          </w:p>
          <w:p w:rsidR="002E7F87" w:rsidRDefault="002E7F87">
            <w:pPr>
              <w:jc w:val="both"/>
              <w:rPr>
                <w:sz w:val="8"/>
                <w:szCs w:val="8"/>
              </w:rPr>
            </w:pPr>
          </w:p>
          <w:p w:rsidR="002E7F87" w:rsidRDefault="002E7F8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40" w:type="dxa"/>
            <w:vAlign w:val="center"/>
          </w:tcPr>
          <w:p w:rsidR="002E7F87" w:rsidRDefault="002E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E7F87" w:rsidRDefault="002E7F8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2E7F87" w:rsidRDefault="002E7F87">
            <w:pPr>
              <w:rPr>
                <w:sz w:val="16"/>
                <w:szCs w:val="16"/>
              </w:rPr>
            </w:pPr>
          </w:p>
        </w:tc>
      </w:tr>
    </w:tbl>
    <w:p w:rsidR="002E7F87" w:rsidRDefault="002E7F87"/>
    <w:p w:rsidR="002E7F87" w:rsidRDefault="0054335A">
      <w:pPr>
        <w:spacing w:before="240" w:after="120" w:line="216" w:lineRule="auto"/>
        <w:rPr>
          <w:smallCaps/>
          <w:sz w:val="16"/>
          <w:szCs w:val="16"/>
        </w:rPr>
      </w:pPr>
      <w:r>
        <w:rPr>
          <w:smallCaps/>
          <w:sz w:val="16"/>
          <w:szCs w:val="16"/>
        </w:rPr>
        <w:br/>
        <w:t xml:space="preserve"> </w:t>
      </w:r>
    </w:p>
    <w:p w:rsidR="002E7F87" w:rsidRDefault="0054335A">
      <w:pPr>
        <w:spacing w:after="240"/>
        <w:ind w:firstLine="284"/>
        <w:jc w:val="both"/>
      </w:pPr>
      <w:r>
        <w:t xml:space="preserve">Kami </w:t>
      </w:r>
      <w:proofErr w:type="spellStart"/>
      <w:r>
        <w:t>menyarankan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text box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MS Word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langung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tepi</w:t>
      </w:r>
      <w:proofErr w:type="spellEnd"/>
      <w:r>
        <w:t xml:space="preserve"> text box, </w:t>
      </w:r>
      <w:proofErr w:type="spellStart"/>
      <w:r>
        <w:t>pilih</w:t>
      </w:r>
      <w:proofErr w:type="spellEnd"/>
      <w:r>
        <w:t xml:space="preserve"> text box, </w:t>
      </w:r>
      <w:proofErr w:type="spellStart"/>
      <w:r>
        <w:t>kemudian</w:t>
      </w:r>
      <w:proofErr w:type="spellEnd"/>
      <w:r>
        <w:t xml:space="preserve"> “Format”, </w:t>
      </w:r>
      <w:proofErr w:type="spellStart"/>
      <w:r>
        <w:t>pilih</w:t>
      </w:r>
      <w:proofErr w:type="spellEnd"/>
      <w:r>
        <w:t xml:space="preserve"> Shape Outline, </w:t>
      </w:r>
      <w:proofErr w:type="spellStart"/>
      <w:r>
        <w:t>lalu</w:t>
      </w:r>
      <w:proofErr w:type="spellEnd"/>
      <w:r>
        <w:t xml:space="preserve"> No Outline.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1066165</wp:posOffset>
            </wp:positionH>
            <wp:positionV relativeFrom="paragraph">
              <wp:posOffset>554355</wp:posOffset>
            </wp:positionV>
            <wp:extent cx="3200400" cy="1143000"/>
            <wp:effectExtent l="0" t="0" r="0" b="0"/>
            <wp:wrapSquare wrapText="bothSides" distT="0" distB="0" distL="114300" distR="11430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7F87" w:rsidRDefault="002E7F87">
      <w:pPr>
        <w:spacing w:after="240"/>
        <w:ind w:firstLine="284"/>
        <w:jc w:val="both"/>
      </w:pPr>
    </w:p>
    <w:p w:rsidR="002E7F87" w:rsidRDefault="002E7F87">
      <w:pPr>
        <w:spacing w:after="240"/>
        <w:ind w:firstLine="284"/>
        <w:jc w:val="both"/>
      </w:pPr>
    </w:p>
    <w:p w:rsidR="002E7F87" w:rsidRDefault="002E7F87">
      <w:pPr>
        <w:spacing w:before="240" w:after="120" w:line="216" w:lineRule="auto"/>
      </w:pPr>
    </w:p>
    <w:p w:rsidR="002E7F87" w:rsidRDefault="0054335A">
      <w:pPr>
        <w:spacing w:before="240" w:after="120" w:line="216" w:lineRule="auto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GAMBAR 1. </w:t>
      </w:r>
      <w:proofErr w:type="spellStart"/>
      <w:r>
        <w:rPr>
          <w:smallCaps/>
          <w:sz w:val="16"/>
          <w:szCs w:val="16"/>
        </w:rPr>
        <w:t>Contoh</w:t>
      </w:r>
      <w:proofErr w:type="spellEnd"/>
      <w:r>
        <w:rPr>
          <w:smallCaps/>
          <w:sz w:val="16"/>
          <w:szCs w:val="16"/>
        </w:rPr>
        <w:t xml:space="preserve"> </w:t>
      </w:r>
      <w:proofErr w:type="spellStart"/>
      <w:r>
        <w:rPr>
          <w:smallCaps/>
          <w:sz w:val="16"/>
          <w:szCs w:val="16"/>
        </w:rPr>
        <w:t>Penamaan</w:t>
      </w:r>
      <w:proofErr w:type="spellEnd"/>
      <w:r>
        <w:rPr>
          <w:smallCaps/>
          <w:sz w:val="16"/>
          <w:szCs w:val="16"/>
        </w:rPr>
        <w:t xml:space="preserve"> </w:t>
      </w:r>
      <w:proofErr w:type="spellStart"/>
      <w:r>
        <w:rPr>
          <w:smallCaps/>
          <w:sz w:val="16"/>
          <w:szCs w:val="16"/>
        </w:rPr>
        <w:t>Gambar</w:t>
      </w:r>
      <w:proofErr w:type="spellEnd"/>
    </w:p>
    <w:p w:rsidR="002E7F87" w:rsidRDefault="0054335A">
      <w:pPr>
        <w:pStyle w:val="Heading5"/>
      </w:pP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dituliskan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2E7F87" w:rsidRDefault="002E7F87">
      <w:pPr>
        <w:pStyle w:val="Heading5"/>
      </w:pPr>
    </w:p>
    <w:p w:rsidR="002E7F87" w:rsidRDefault="0054335A">
      <w:pPr>
        <w:pStyle w:val="Heading5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Times New Roman 8. </w:t>
      </w:r>
      <w:proofErr w:type="spellStart"/>
      <w:r>
        <w:t>Sitasi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[1]. </w:t>
      </w:r>
      <w:proofErr w:type="spellStart"/>
      <w:r>
        <w:t>Penomoran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kumunculan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.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proofErr w:type="gramStart"/>
      <w:r>
        <w:t>tanya</w:t>
      </w:r>
      <w:proofErr w:type="spellEnd"/>
      <w:proofErr w:type="gramEnd"/>
      <w:r>
        <w:t xml:space="preserve"> </w:t>
      </w:r>
      <w:proofErr w:type="spellStart"/>
      <w:r>
        <w:t>ditempatkan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kurung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tutup</w:t>
      </w:r>
      <w:proofErr w:type="spellEnd"/>
      <w:r>
        <w:t xml:space="preserve"> [2].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nomornya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[3],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usah</w:t>
      </w:r>
      <w:proofErr w:type="spellEnd"/>
      <w:r>
        <w:t xml:space="preserve"> </w:t>
      </w:r>
      <w:proofErr w:type="gramStart"/>
      <w:r>
        <w:t>" ...</w:t>
      </w:r>
      <w:proofErr w:type="gramEnd"/>
      <w:r>
        <w:t xml:space="preserve"> </w:t>
      </w:r>
      <w:proofErr w:type="spellStart"/>
      <w:r>
        <w:t>referensi</w:t>
      </w:r>
      <w:proofErr w:type="spellEnd"/>
      <w:r>
        <w:t xml:space="preserve"> [3] ...",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di </w:t>
      </w:r>
      <w:proofErr w:type="spellStart"/>
      <w:r>
        <w:t>awal</w:t>
      </w:r>
      <w:proofErr w:type="spellEnd"/>
      <w:r>
        <w:t xml:space="preserve">  </w:t>
      </w:r>
      <w:proofErr w:type="spellStart"/>
      <w:r>
        <w:t>kalimat</w:t>
      </w:r>
      <w:proofErr w:type="spellEnd"/>
      <w:r>
        <w:t xml:space="preserve">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 "</w:t>
      </w:r>
      <w:proofErr w:type="spellStart"/>
      <w:r>
        <w:t>Referensi</w:t>
      </w:r>
      <w:proofErr w:type="spellEnd"/>
      <w:r>
        <w:t xml:space="preserve"> [3] </w:t>
      </w:r>
      <w:proofErr w:type="spellStart"/>
      <w:r>
        <w:t>merupakan</w:t>
      </w:r>
      <w:proofErr w:type="spellEnd"/>
      <w:r>
        <w:t xml:space="preserve"> ...</w:t>
      </w:r>
      <w:proofErr w:type="gramStart"/>
      <w:r>
        <w:t>".</w:t>
      </w:r>
      <w:proofErr w:type="gramEnd"/>
      <w:r>
        <w:t xml:space="preserve"> </w:t>
      </w:r>
    </w:p>
    <w:p w:rsidR="002E7F87" w:rsidRDefault="0054335A">
      <w:pPr>
        <w:spacing w:after="120" w:line="228" w:lineRule="auto"/>
        <w:ind w:firstLine="288"/>
        <w:jc w:val="both"/>
      </w:pPr>
      <w:proofErr w:type="spellStart"/>
      <w:r>
        <w:lastRenderedPageBreak/>
        <w:t>Pada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6 orang,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. </w:t>
      </w:r>
    </w:p>
    <w:p w:rsidR="002E7F87" w:rsidRDefault="002E7F87"/>
    <w:p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>G. Eason, B. Noble, and I. N. Sneddon, “On certain integrals of Lipschitz-Hankel type involving products of Bessel functions,” Phil. Trans. Roy. Soc. London, vol. A247, pp. 529–551, April 1955. (references)</w:t>
      </w:r>
    </w:p>
    <w:p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 xml:space="preserve">J. Clerk Maxwell,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Treatise on Electricity and Magnetism, 3rd ed., vol. 2. Oxford: Clarendon, 1892, pp.68–73.</w:t>
      </w:r>
    </w:p>
    <w:p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 xml:space="preserve">I. S. Jacobs and C. P. Bean, “Fine particles, thin films and exchange anisotropy,” in Magnetism, vol. III, G. T. </w:t>
      </w:r>
      <w:proofErr w:type="spellStart"/>
      <w:r>
        <w:rPr>
          <w:sz w:val="16"/>
          <w:szCs w:val="16"/>
        </w:rPr>
        <w:t>Rado</w:t>
      </w:r>
      <w:proofErr w:type="spellEnd"/>
      <w:r>
        <w:rPr>
          <w:sz w:val="16"/>
          <w:szCs w:val="16"/>
        </w:rPr>
        <w:t xml:space="preserve"> and H. Suhl, Eds. New York: Academic, 1963, pp. 271–350.</w:t>
      </w:r>
    </w:p>
    <w:p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>K. Elissa, “Title of paper if known,” unpublished.</w:t>
      </w:r>
    </w:p>
    <w:p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 xml:space="preserve">R. Nicole, “Title of paper with only first word capitalized,” J. Name Stand. </w:t>
      </w:r>
      <w:proofErr w:type="gramStart"/>
      <w:r>
        <w:rPr>
          <w:sz w:val="16"/>
          <w:szCs w:val="16"/>
        </w:rPr>
        <w:t>Abbrev.,</w:t>
      </w:r>
      <w:proofErr w:type="gramEnd"/>
      <w:r>
        <w:rPr>
          <w:sz w:val="16"/>
          <w:szCs w:val="16"/>
        </w:rPr>
        <w:t xml:space="preserve"> in press.</w:t>
      </w:r>
    </w:p>
    <w:p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 xml:space="preserve">Y. Yorozu, M. Hirano, K. Oka, and Y. </w:t>
      </w:r>
      <w:proofErr w:type="spellStart"/>
      <w:r>
        <w:rPr>
          <w:sz w:val="16"/>
          <w:szCs w:val="16"/>
        </w:rPr>
        <w:t>Tagawa</w:t>
      </w:r>
      <w:proofErr w:type="spellEnd"/>
      <w:r>
        <w:rPr>
          <w:sz w:val="16"/>
          <w:szCs w:val="16"/>
        </w:rPr>
        <w:t xml:space="preserve">, “Electron spectroscopy studies on magneto-optical media and plastic substrate interface,” IEEE Transl. J. </w:t>
      </w:r>
      <w:proofErr w:type="spellStart"/>
      <w:r>
        <w:rPr>
          <w:sz w:val="16"/>
          <w:szCs w:val="16"/>
        </w:rPr>
        <w:t>Magn</w:t>
      </w:r>
      <w:proofErr w:type="spellEnd"/>
      <w:r>
        <w:rPr>
          <w:sz w:val="16"/>
          <w:szCs w:val="16"/>
        </w:rPr>
        <w:t>. Japan, vol. 2, pp. 740–741, August 1987 [Digests 9th Annual Conf. Magnetics Japan, p. 301, 1982].</w:t>
      </w:r>
    </w:p>
    <w:p w:rsidR="002E7F87" w:rsidRDefault="0054335A">
      <w:pPr>
        <w:numPr>
          <w:ilvl w:val="0"/>
          <w:numId w:val="4"/>
        </w:numPr>
        <w:spacing w:after="50" w:line="180" w:lineRule="auto"/>
        <w:jc w:val="both"/>
      </w:pPr>
      <w:r>
        <w:rPr>
          <w:sz w:val="16"/>
          <w:szCs w:val="16"/>
        </w:rPr>
        <w:t xml:space="preserve">M. Young, </w:t>
      </w:r>
      <w:proofErr w:type="gramStart"/>
      <w:r>
        <w:rPr>
          <w:sz w:val="16"/>
          <w:szCs w:val="16"/>
        </w:rPr>
        <w:t>The</w:t>
      </w:r>
      <w:proofErr w:type="gramEnd"/>
      <w:r>
        <w:rPr>
          <w:sz w:val="16"/>
          <w:szCs w:val="16"/>
        </w:rPr>
        <w:t xml:space="preserve"> Technical Writer's Handbook. Mill Valley, CA: University Science, 1989.</w:t>
      </w:r>
    </w:p>
    <w:p w:rsidR="002E7F87" w:rsidRDefault="002E7F87"/>
    <w:sectPr w:rsidR="002E7F87">
      <w:headerReference w:type="default" r:id="rId10"/>
      <w:footerReference w:type="default" r:id="rId11"/>
      <w:pgSz w:w="11909" w:h="16834"/>
      <w:pgMar w:top="1701" w:right="1701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BB" w:rsidRDefault="00C05FBB">
      <w:r>
        <w:separator/>
      </w:r>
    </w:p>
  </w:endnote>
  <w:endnote w:type="continuationSeparator" w:id="0">
    <w:p w:rsidR="00C05FBB" w:rsidRDefault="00C0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87" w:rsidRDefault="0054335A">
    <w:pPr>
      <w:tabs>
        <w:tab w:val="left" w:pos="5040"/>
        <w:tab w:val="left" w:pos="5760"/>
        <w:tab w:val="left" w:pos="6480"/>
        <w:tab w:val="left" w:pos="7200"/>
        <w:tab w:val="left" w:pos="7920"/>
      </w:tabs>
      <w:spacing w:after="720"/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BB" w:rsidRDefault="00C05FBB">
      <w:r>
        <w:separator/>
      </w:r>
    </w:p>
  </w:footnote>
  <w:footnote w:type="continuationSeparator" w:id="0">
    <w:p w:rsidR="00C05FBB" w:rsidRDefault="00C0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87" w:rsidRDefault="0054335A">
    <w:pPr>
      <w:tabs>
        <w:tab w:val="center" w:pos="4680"/>
        <w:tab w:val="right" w:pos="9360"/>
      </w:tabs>
      <w:spacing w:before="720"/>
      <w:jc w:val="right"/>
    </w:pPr>
    <w:r>
      <w:t xml:space="preserve"> Seminar Nasional </w:t>
    </w:r>
    <w:proofErr w:type="spellStart"/>
    <w:r>
      <w:t>Matematika</w:t>
    </w:r>
    <w:proofErr w:type="spellEnd"/>
    <w:r>
      <w:t xml:space="preserve"> </w:t>
    </w:r>
    <w:proofErr w:type="spellStart"/>
    <w:r>
      <w:t>dan</w:t>
    </w:r>
    <w:proofErr w:type="spellEnd"/>
    <w:r>
      <w:t xml:space="preserve"> </w:t>
    </w:r>
    <w:proofErr w:type="spellStart"/>
    <w:r w:rsidR="00C702BB">
      <w:t>Terapan</w:t>
    </w:r>
    <w:proofErr w:type="spellEnd"/>
    <w:r w:rsidR="00C702BB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3CC"/>
    <w:multiLevelType w:val="multilevel"/>
    <w:tmpl w:val="ADC00A0E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557C68"/>
    <w:multiLevelType w:val="multilevel"/>
    <w:tmpl w:val="DCE28E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B2303"/>
    <w:multiLevelType w:val="multilevel"/>
    <w:tmpl w:val="B2D8BF02"/>
    <w:lvl w:ilvl="0">
      <w:start w:val="1"/>
      <w:numFmt w:val="upperRoman"/>
      <w:lvlText w:val="%1."/>
      <w:lvlJc w:val="center"/>
      <w:pPr>
        <w:ind w:left="0" w:firstLine="216"/>
      </w:pPr>
      <w:rPr>
        <w:rFonts w:ascii="Times New Roman" w:eastAsia="Times New Roman" w:hAnsi="Times New Roman" w:cs="Times New Roman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abstractNum w:abstractNumId="3" w15:restartNumberingAfterBreak="0">
    <w:nsid w:val="6AF32A3C"/>
    <w:multiLevelType w:val="multilevel"/>
    <w:tmpl w:val="03D2D782"/>
    <w:lvl w:ilvl="0">
      <w:start w:val="1"/>
      <w:numFmt w:val="upperRoman"/>
      <w:lvlText w:val="%1."/>
      <w:lvlJc w:val="center"/>
      <w:pPr>
        <w:ind w:left="0" w:firstLine="216"/>
      </w:pPr>
      <w:rPr>
        <w:rFonts w:ascii="Times New Roman" w:eastAsia="Times New Roman" w:hAnsi="Times New Roman" w:cs="Times New Roman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87"/>
    <w:rsid w:val="002B37AA"/>
    <w:rsid w:val="002E7F87"/>
    <w:rsid w:val="003A442F"/>
    <w:rsid w:val="0054335A"/>
    <w:rsid w:val="00826BC8"/>
    <w:rsid w:val="00A41242"/>
    <w:rsid w:val="00C05FBB"/>
    <w:rsid w:val="00C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D339-B895-4BC9-9DB2-69185B16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id-ID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216"/>
      </w:tabs>
      <w:spacing w:before="160" w:after="80"/>
      <w:ind w:firstLine="216"/>
      <w:outlineLvl w:val="0"/>
    </w:pPr>
    <w:rPr>
      <w:smallCaps/>
    </w:rPr>
  </w:style>
  <w:style w:type="paragraph" w:styleId="Heading2">
    <w:name w:val="heading 2"/>
    <w:basedOn w:val="Normal"/>
    <w:next w:val="Normal"/>
    <w:pPr>
      <w:keepNext/>
      <w:keepLines/>
      <w:spacing w:before="120" w:after="60"/>
      <w:ind w:left="288" w:hanging="288"/>
      <w:jc w:val="left"/>
      <w:outlineLvl w:val="1"/>
    </w:pPr>
    <w:rPr>
      <w:i/>
    </w:rPr>
  </w:style>
  <w:style w:type="paragraph" w:styleId="Heading3">
    <w:name w:val="heading 3"/>
    <w:basedOn w:val="Normal"/>
    <w:next w:val="Normal"/>
    <w:pPr>
      <w:ind w:firstLine="18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pPr>
      <w:spacing w:before="40" w:after="40"/>
      <w:ind w:firstLine="360"/>
      <w:jc w:val="both"/>
      <w:outlineLvl w:val="3"/>
    </w:pPr>
    <w:rPr>
      <w:i/>
    </w:rPr>
  </w:style>
  <w:style w:type="paragraph" w:styleId="Heading5">
    <w:name w:val="heading 5"/>
    <w:basedOn w:val="Normal"/>
    <w:next w:val="Normal"/>
    <w:pPr>
      <w:tabs>
        <w:tab w:val="left" w:pos="360"/>
      </w:tabs>
      <w:spacing w:before="160" w:after="80"/>
      <w:outlineLvl w:val="4"/>
    </w:pPr>
    <w:rPr>
      <w:smallCap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BB"/>
  </w:style>
  <w:style w:type="paragraph" w:styleId="Footer">
    <w:name w:val="footer"/>
    <w:basedOn w:val="Normal"/>
    <w:link w:val="FooterChar"/>
    <w:uiPriority w:val="99"/>
    <w:unhideWhenUsed/>
    <w:rsid w:val="00C7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2BB"/>
  </w:style>
  <w:style w:type="paragraph" w:styleId="BalloonText">
    <w:name w:val="Balloon Text"/>
    <w:basedOn w:val="Normal"/>
    <w:link w:val="BalloonTextChar"/>
    <w:uiPriority w:val="99"/>
    <w:semiHidden/>
    <w:unhideWhenUsed/>
    <w:rsid w:val="00C7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2018-08-23T04:18:00Z</dcterms:created>
  <dcterms:modified xsi:type="dcterms:W3CDTF">2018-08-23T04:18:00Z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